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1BE2" w14:textId="6C2944E6" w:rsidR="001F18B1" w:rsidRDefault="001F18B1" w:rsidP="001F18B1">
      <w:pPr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sz w:val="32"/>
          <w:szCs w:val="32"/>
        </w:rPr>
      </w:pPr>
      <w:r>
        <w:rPr>
          <w:rFonts w:ascii="ITCAvantGardeStd-Bold" w:hAnsi="ITCAvantGardeStd-Bold" w:cs="ITCAvantGardeStd-Bold"/>
          <w:b/>
          <w:bCs/>
          <w:sz w:val="32"/>
          <w:szCs w:val="32"/>
        </w:rPr>
        <w:t>BOURSE A L’EXPORT 202</w:t>
      </w:r>
      <w:r w:rsidR="00D37A48">
        <w:rPr>
          <w:rFonts w:ascii="ITCAvantGardeStd-Bold" w:hAnsi="ITCAvantGardeStd-Bold" w:cs="ITCAvantGardeStd-Bold"/>
          <w:b/>
          <w:bCs/>
          <w:sz w:val="32"/>
          <w:szCs w:val="32"/>
        </w:rPr>
        <w:t>7</w:t>
      </w:r>
    </w:p>
    <w:p w14:paraId="4DFE94E0" w14:textId="77777777" w:rsidR="001F18B1" w:rsidRPr="001F18B1" w:rsidRDefault="001F18B1" w:rsidP="001F18B1">
      <w:pPr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color w:val="3333FF"/>
          <w:sz w:val="32"/>
          <w:szCs w:val="32"/>
        </w:rPr>
      </w:pPr>
      <w:r w:rsidRPr="001F18B1">
        <w:rPr>
          <w:rFonts w:ascii="ITCAvantGardeStd-Bold" w:hAnsi="ITCAvantGardeStd-Bold" w:cs="ITCAvantGardeStd-Bold"/>
          <w:b/>
          <w:bCs/>
          <w:color w:val="3333FF"/>
          <w:sz w:val="32"/>
          <w:szCs w:val="32"/>
        </w:rPr>
        <w:t>Pr</w:t>
      </w:r>
      <w:r w:rsidRPr="001F18B1">
        <w:rPr>
          <w:rFonts w:ascii="ITCAvantGardeStd-Bold" w:hAnsi="ITCAvantGardeStd-Bold" w:cs="ITCAvantGardeStd-Bold"/>
          <w:b/>
          <w:bCs/>
          <w:color w:val="3333FF"/>
          <w:sz w:val="28"/>
          <w:szCs w:val="28"/>
        </w:rPr>
        <w:t xml:space="preserve">ésentation détaillée et motivation du projet </w:t>
      </w:r>
    </w:p>
    <w:p w14:paraId="3AA2453E" w14:textId="77777777" w:rsidR="00C31AE4" w:rsidRPr="00DA47B1" w:rsidRDefault="00C31AE4" w:rsidP="00C31AE4">
      <w:pPr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color w:val="FFFFFF"/>
          <w:sz w:val="38"/>
          <w:szCs w:val="38"/>
        </w:rPr>
      </w:pPr>
      <w:r>
        <w:rPr>
          <w:rFonts w:ascii="ITCAvantGardeStd-Bold" w:hAnsi="ITCAvantGardeStd-Bold" w:cs="ITCAvantGardeStd-Bold"/>
          <w:b/>
          <w:bCs/>
          <w:color w:val="FFFFFF"/>
          <w:sz w:val="38"/>
          <w:szCs w:val="38"/>
        </w:rPr>
        <w:t xml:space="preserve">A CRÉATION ET À L’ÉDITION </w:t>
      </w:r>
    </w:p>
    <w:p w14:paraId="7E473CA1" w14:textId="77777777" w:rsidR="00C31AE4" w:rsidRPr="001F18B1" w:rsidRDefault="00C31AE4" w:rsidP="00C31AE4">
      <w:pPr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color w:val="000000" w:themeColor="text1"/>
          <w:sz w:val="28"/>
          <w:szCs w:val="28"/>
        </w:rPr>
      </w:pPr>
      <w:r w:rsidRPr="001F18B1">
        <w:rPr>
          <w:rFonts w:ascii="ITCAvantGardeStd-Bold" w:hAnsi="ITCAvantGardeStd-Bold" w:cs="ITCAvantGardeStd-Bold"/>
          <w:b/>
          <w:bCs/>
          <w:color w:val="000000" w:themeColor="text1"/>
          <w:sz w:val="28"/>
          <w:szCs w:val="28"/>
        </w:rPr>
        <w:t xml:space="preserve">FORMULAIRE </w:t>
      </w:r>
    </w:p>
    <w:p w14:paraId="0DEDD5EA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color w:val="4A71FF"/>
          <w:sz w:val="28"/>
          <w:szCs w:val="28"/>
        </w:rPr>
      </w:pPr>
    </w:p>
    <w:p w14:paraId="298372A4" w14:textId="77777777" w:rsidR="00EF50B2" w:rsidRPr="00011578" w:rsidRDefault="00EF50B2" w:rsidP="00EF50B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11578">
        <w:rPr>
          <w:rFonts w:cstheme="minorHAnsi"/>
          <w:b/>
          <w:bCs/>
          <w:sz w:val="24"/>
          <w:szCs w:val="24"/>
        </w:rPr>
        <w:t>Numéro de dossier GSU : ……………………………</w:t>
      </w:r>
      <w:proofErr w:type="gramStart"/>
      <w:r w:rsidRPr="00011578">
        <w:rPr>
          <w:rFonts w:cstheme="minorHAnsi"/>
          <w:b/>
          <w:bCs/>
          <w:sz w:val="24"/>
          <w:szCs w:val="24"/>
        </w:rPr>
        <w:t>…….</w:t>
      </w:r>
      <w:proofErr w:type="gramEnd"/>
      <w:r w:rsidRPr="00011578">
        <w:rPr>
          <w:rFonts w:cstheme="minorHAnsi"/>
          <w:b/>
          <w:bCs/>
          <w:sz w:val="24"/>
          <w:szCs w:val="24"/>
        </w:rPr>
        <w:t>.</w:t>
      </w:r>
    </w:p>
    <w:p w14:paraId="78343B5C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ascii="ITCAvantGardeStd-Bold" w:hAnsi="ITCAvantGardeStd-Bold" w:cs="ITCAvantGardeStd-Bold"/>
          <w:b/>
          <w:bCs/>
          <w:color w:val="000000"/>
        </w:rPr>
      </w:pPr>
    </w:p>
    <w:p w14:paraId="06D631F6" w14:textId="77777777" w:rsidR="00C31AE4" w:rsidRPr="00DA47B1" w:rsidRDefault="00C31AE4" w:rsidP="00C31AE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DA47B1">
        <w:rPr>
          <w:rFonts w:cstheme="minorHAnsi"/>
          <w:b/>
          <w:bCs/>
          <w:color w:val="000000"/>
          <w:sz w:val="24"/>
          <w:szCs w:val="24"/>
        </w:rPr>
        <w:t xml:space="preserve">Nom </w:t>
      </w:r>
      <w:r>
        <w:rPr>
          <w:rFonts w:cstheme="minorHAnsi"/>
          <w:b/>
          <w:bCs/>
          <w:color w:val="000000"/>
          <w:sz w:val="24"/>
          <w:szCs w:val="24"/>
        </w:rPr>
        <w:t xml:space="preserve">de l’association </w:t>
      </w:r>
      <w:r w:rsidRPr="00C31AE4">
        <w:rPr>
          <w:rFonts w:cstheme="minorHAnsi"/>
          <w:bCs/>
          <w:color w:val="000000"/>
          <w:sz w:val="24"/>
          <w:szCs w:val="24"/>
        </w:rPr>
        <w:t>……………………………………........…………………………………………………………………………</w:t>
      </w:r>
      <w:proofErr w:type="gramStart"/>
      <w:r w:rsidRPr="00C31AE4">
        <w:rPr>
          <w:rFonts w:cstheme="minorHAnsi"/>
          <w:bCs/>
          <w:color w:val="000000"/>
          <w:sz w:val="24"/>
          <w:szCs w:val="24"/>
        </w:rPr>
        <w:t>…….</w:t>
      </w:r>
      <w:proofErr w:type="gramEnd"/>
      <w:r w:rsidRPr="00C31AE4">
        <w:rPr>
          <w:rFonts w:cstheme="minorHAnsi"/>
          <w:bCs/>
          <w:color w:val="000000"/>
          <w:sz w:val="24"/>
          <w:szCs w:val="24"/>
        </w:rPr>
        <w:t>……………</w:t>
      </w:r>
      <w:r w:rsidR="00E803EE">
        <w:rPr>
          <w:rFonts w:cstheme="minorHAnsi"/>
          <w:bCs/>
          <w:color w:val="000000"/>
          <w:sz w:val="24"/>
          <w:szCs w:val="24"/>
        </w:rPr>
        <w:t>…..</w:t>
      </w:r>
    </w:p>
    <w:p w14:paraId="62474F74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4C011F8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Présentation du projet </w:t>
      </w:r>
      <w:r w:rsidR="00E803EE">
        <w:rPr>
          <w:rFonts w:cstheme="minorHAnsi"/>
          <w:b/>
          <w:bCs/>
          <w:color w:val="000000"/>
          <w:sz w:val="24"/>
          <w:szCs w:val="24"/>
        </w:rPr>
        <w:t>diffusé</w:t>
      </w:r>
      <w:r w:rsidR="00520C06">
        <w:rPr>
          <w:rFonts w:cstheme="minorHAnsi"/>
          <w:b/>
          <w:bCs/>
          <w:color w:val="000000"/>
          <w:sz w:val="24"/>
          <w:szCs w:val="24"/>
        </w:rPr>
        <w:t xml:space="preserve"> et nombre de représentations : </w:t>
      </w:r>
    </w:p>
    <w:p w14:paraId="377E4876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2AEA9E4" w14:textId="77777777" w:rsidR="00C31AE4" w:rsidRPr="00C31AE4" w:rsidRDefault="00C31AE4" w:rsidP="00C31AE4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 w:rsidRPr="00C31AE4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Cs/>
          <w:color w:val="000000"/>
          <w:sz w:val="24"/>
          <w:szCs w:val="24"/>
        </w:rPr>
        <w:t>……</w:t>
      </w:r>
      <w:r w:rsidR="00E803EE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1B84D33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67647F1" w14:textId="232BAB93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Quels sont les aspects de la culture régionale mis en avant (langue, costume, danse,</w:t>
      </w:r>
      <w:r w:rsidR="00D37A48">
        <w:rPr>
          <w:rFonts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cstheme="minorHAnsi"/>
          <w:b/>
          <w:bCs/>
          <w:color w:val="000000"/>
          <w:sz w:val="24"/>
          <w:szCs w:val="24"/>
        </w:rPr>
        <w:t>…)</w:t>
      </w:r>
      <w:r w:rsidR="00912251">
        <w:rPr>
          <w:rFonts w:cstheme="minorHAnsi"/>
          <w:b/>
          <w:bCs/>
          <w:color w:val="000000"/>
          <w:sz w:val="24"/>
          <w:szCs w:val="24"/>
        </w:rPr>
        <w:t xml:space="preserve"> : </w:t>
      </w:r>
    </w:p>
    <w:p w14:paraId="52B2ABAE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B712133" w14:textId="77777777" w:rsidR="00C31AE4" w:rsidRPr="00C31AE4" w:rsidRDefault="00C31AE4" w:rsidP="00C31AE4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 w:rsidRPr="00C31AE4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03EE">
        <w:rPr>
          <w:rFonts w:cstheme="minorHAnsi"/>
          <w:bCs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E1373E0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B5123C1" w14:textId="06451462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Manifestation concernée par la demande </w:t>
      </w:r>
      <w:r w:rsidR="00E803EE">
        <w:rPr>
          <w:rFonts w:cstheme="minorHAnsi"/>
          <w:b/>
          <w:bCs/>
          <w:color w:val="000000"/>
          <w:sz w:val="24"/>
          <w:szCs w:val="24"/>
        </w:rPr>
        <w:t>(O</w:t>
      </w:r>
      <w:r w:rsidR="00520C06">
        <w:rPr>
          <w:rFonts w:cstheme="minorHAnsi"/>
          <w:b/>
          <w:bCs/>
          <w:color w:val="000000"/>
          <w:sz w:val="24"/>
          <w:szCs w:val="24"/>
        </w:rPr>
        <w:t>rganisateur, dates, destination,</w:t>
      </w:r>
      <w:r w:rsidR="00D37A4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520C06">
        <w:rPr>
          <w:rFonts w:cstheme="minorHAnsi"/>
          <w:b/>
          <w:bCs/>
          <w:color w:val="000000"/>
          <w:sz w:val="24"/>
          <w:szCs w:val="24"/>
        </w:rPr>
        <w:t>… joindre un programme de la manifestation si disponible)</w:t>
      </w:r>
      <w:r w:rsidR="00E803EE">
        <w:rPr>
          <w:rFonts w:cstheme="minorHAnsi"/>
          <w:b/>
          <w:bCs/>
          <w:color w:val="000000"/>
          <w:sz w:val="24"/>
          <w:szCs w:val="24"/>
        </w:rPr>
        <w:t xml:space="preserve"> : </w:t>
      </w:r>
    </w:p>
    <w:p w14:paraId="32D5729D" w14:textId="77777777" w:rsidR="00C31AE4" w:rsidRDefault="00C31AE4" w:rsidP="00C31AE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19AC029" w14:textId="77777777" w:rsidR="00C31AE4" w:rsidRDefault="00C31AE4" w:rsidP="00C31AE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E803EE"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CAB78A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3F01062" w14:textId="77777777" w:rsidR="00C31AE4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Dans le cadre d’un festival, le nombre de compagnies invitées : </w:t>
      </w:r>
    </w:p>
    <w:p w14:paraId="6BB164FA" w14:textId="77777777" w:rsidR="00520C06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F7BC1CF" w14:textId="77777777" w:rsidR="00C31AE4" w:rsidRDefault="00C31AE4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9C6E6C3" w14:textId="77777777" w:rsidR="00E803EE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E8F8208" w14:textId="77777777" w:rsidR="00520C06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27C59C6" w14:textId="77777777" w:rsidR="00520C06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78CFE49" w14:textId="77777777" w:rsidR="00520C06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7040BF0" w14:textId="77777777" w:rsidR="00E803EE" w:rsidRDefault="00520C06" w:rsidP="00520C0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lastRenderedPageBreak/>
        <w:t>Impact de l’évènement</w:t>
      </w:r>
      <w:r w:rsidR="00E803EE">
        <w:rPr>
          <w:rFonts w:cstheme="minorHAnsi"/>
          <w:b/>
          <w:bCs/>
          <w:color w:val="000000"/>
          <w:sz w:val="24"/>
          <w:szCs w:val="24"/>
        </w:rPr>
        <w:t xml:space="preserve"> et son rayonnement (</w:t>
      </w:r>
      <w:r>
        <w:rPr>
          <w:rFonts w:cstheme="minorHAnsi"/>
          <w:b/>
          <w:bCs/>
          <w:color w:val="000000"/>
          <w:sz w:val="24"/>
          <w:szCs w:val="24"/>
        </w:rPr>
        <w:t xml:space="preserve">partenaires, plan de communication, </w:t>
      </w:r>
      <w:r w:rsidR="00E803EE">
        <w:rPr>
          <w:rFonts w:cstheme="minorHAnsi"/>
          <w:b/>
          <w:bCs/>
          <w:color w:val="000000"/>
          <w:sz w:val="24"/>
          <w:szCs w:val="24"/>
        </w:rPr>
        <w:t xml:space="preserve">bénéficiaires, publics visés, restitution du projet, valorisation positive de l’image du Département) : </w:t>
      </w:r>
    </w:p>
    <w:p w14:paraId="514AD2B9" w14:textId="77777777" w:rsidR="00E803EE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2E98F" w14:textId="77777777" w:rsidR="00520C06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14:paraId="3F46F16F" w14:textId="77777777" w:rsidR="00520C06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A90B0A" w14:textId="77777777" w:rsidR="00520C06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3193EB3" w14:textId="77777777" w:rsidR="00E803EE" w:rsidRDefault="00E803EE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Les objectifs et finalités de l’association : </w:t>
      </w:r>
    </w:p>
    <w:p w14:paraId="6A87181D" w14:textId="77777777" w:rsidR="00E803EE" w:rsidRDefault="00E803EE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B50E7D" w14:textId="77777777" w:rsidR="00C31AE4" w:rsidRDefault="00520C06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BF9B836" w14:textId="77777777" w:rsidR="00E803EE" w:rsidRDefault="00E803EE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61CD18C" w14:textId="77777777" w:rsidR="00C31AE4" w:rsidRDefault="00C31AE4" w:rsidP="00E803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Les moyens humains et matériels mis en œuvre par l’association dédiés au projet</w:t>
      </w:r>
      <w:r w:rsidR="00E803EE">
        <w:rPr>
          <w:rFonts w:cstheme="minorHAnsi"/>
          <w:b/>
          <w:bCs/>
          <w:color w:val="000000"/>
          <w:sz w:val="24"/>
          <w:szCs w:val="24"/>
        </w:rPr>
        <w:t xml:space="preserve"> (programme d’action précis, planning déterminé, personnel affecté, organisation logistique)</w:t>
      </w:r>
      <w:r w:rsidR="001F18B1">
        <w:rPr>
          <w:rFonts w:cstheme="minorHAnsi"/>
          <w:b/>
          <w:bCs/>
          <w:color w:val="000000"/>
          <w:sz w:val="24"/>
          <w:szCs w:val="24"/>
        </w:rPr>
        <w:t> :</w:t>
      </w:r>
    </w:p>
    <w:p w14:paraId="5A9FD135" w14:textId="77777777" w:rsidR="00520C06" w:rsidRDefault="00520C06" w:rsidP="00E803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Joindre un plan de financement de l’action équilibré. </w:t>
      </w:r>
    </w:p>
    <w:p w14:paraId="4029C6EE" w14:textId="77777777" w:rsidR="00E803EE" w:rsidRDefault="00E803EE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DC168C9" w14:textId="77777777" w:rsidR="00C31AE4" w:rsidRDefault="00C31AE4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03EE"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FDDB612" w14:textId="77777777" w:rsidR="00E803EE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79E9C38" w14:textId="77777777" w:rsidR="00520C06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ADBD55A" w14:textId="77777777" w:rsidR="00520C06" w:rsidRDefault="00520C06" w:rsidP="00E803E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E94C2B3" w14:textId="77777777" w:rsidR="00E803EE" w:rsidRPr="00520C06" w:rsidRDefault="00E803EE" w:rsidP="00E803E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000000"/>
          <w:szCs w:val="24"/>
        </w:rPr>
      </w:pPr>
      <w:r w:rsidRPr="00520C06">
        <w:rPr>
          <w:rFonts w:asciiTheme="minorHAnsi" w:hAnsiTheme="minorHAnsi" w:cstheme="minorHAnsi"/>
          <w:b/>
          <w:bCs/>
          <w:color w:val="000000"/>
          <w:szCs w:val="24"/>
        </w:rPr>
        <w:t>Joindre toutes pièces permettant d’apprécier la qualité artistique du projet de l’association et de la manifestation concernée</w:t>
      </w:r>
    </w:p>
    <w:p w14:paraId="4BFE212C" w14:textId="77777777" w:rsidR="00C31AE4" w:rsidRPr="00DA47B1" w:rsidRDefault="00C31AE4" w:rsidP="00C31A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F4B6E25" w14:textId="77777777" w:rsidR="00C31AE4" w:rsidRDefault="00C31AE4" w:rsidP="00C31AE4">
      <w:pPr>
        <w:pStyle w:val="Paragraphedeliste"/>
        <w:rPr>
          <w:rFonts w:ascii="Times New Roman" w:hAnsi="Times New Roman"/>
        </w:rPr>
      </w:pPr>
    </w:p>
    <w:p w14:paraId="3BCD877D" w14:textId="77777777" w:rsidR="00E803EE" w:rsidRDefault="00E803EE"/>
    <w:sectPr w:rsidR="00E80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AvantGarde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6365"/>
    <w:multiLevelType w:val="hybridMultilevel"/>
    <w:tmpl w:val="CC3CAA9C"/>
    <w:lvl w:ilvl="0" w:tplc="1D98C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E4"/>
    <w:rsid w:val="001F18B1"/>
    <w:rsid w:val="002F0975"/>
    <w:rsid w:val="00520C06"/>
    <w:rsid w:val="005A6A3C"/>
    <w:rsid w:val="008136C1"/>
    <w:rsid w:val="00912251"/>
    <w:rsid w:val="00C31AE4"/>
    <w:rsid w:val="00D37A48"/>
    <w:rsid w:val="00E803EE"/>
    <w:rsid w:val="00EF50B2"/>
    <w:rsid w:val="00FA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4BC5"/>
  <w15:chartTrackingRefBased/>
  <w15:docId w15:val="{9C14CAC7-E787-4814-954E-ED450BD4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AE4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1AE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13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DEMRY Valentine</dc:creator>
  <cp:keywords/>
  <dc:description/>
  <cp:lastModifiedBy>LITTARDI Karine</cp:lastModifiedBy>
  <cp:revision>5</cp:revision>
  <dcterms:created xsi:type="dcterms:W3CDTF">2024-11-26T15:26:00Z</dcterms:created>
  <dcterms:modified xsi:type="dcterms:W3CDTF">2026-08-11T13:46:00Z</dcterms:modified>
</cp:coreProperties>
</file>